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bookmarkStart w:id="0" w:name="_GoBack"/>
      <w:bookmarkEnd w:id="0"/>
      <w:r>
        <w:rPr>
          <w:b/>
          <w:bCs/>
        </w:rPr>
        <w:t>Załącznik nr 5</w:t>
      </w:r>
    </w:p>
    <w:p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0"/>
        <w:gridCol w:w="5954"/>
      </w:tblGrid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1"/>
        <w:gridCol w:w="1771"/>
        <w:gridCol w:w="3049"/>
        <w:gridCol w:w="2693"/>
      </w:tblGrid>
      <w:tr w:rsidR="00E327C0" w:rsidRPr="00AE24D0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/>
      </w:tblPr>
      <w:tblGrid>
        <w:gridCol w:w="10774"/>
      </w:tblGrid>
      <w:tr w:rsidR="00E0174B" w:rsidRPr="00AE24D0" w:rsidTr="00311754">
        <w:tc>
          <w:tcPr>
            <w:tcW w:w="10774" w:type="dxa"/>
            <w:shd w:val="clear" w:color="auto" w:fill="C4BC96"/>
          </w:tcPr>
          <w:p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/>
      </w:tblPr>
      <w:tblGrid>
        <w:gridCol w:w="10816"/>
      </w:tblGrid>
      <w:tr w:rsidR="00C91371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/>
      </w:tblPr>
      <w:tblGrid>
        <w:gridCol w:w="10816"/>
      </w:tblGrid>
      <w:tr w:rsidR="00E0174B" w:rsidRPr="00AE24D0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/>
      </w:tblPr>
      <w:tblGrid>
        <w:gridCol w:w="2641"/>
        <w:gridCol w:w="3766"/>
        <w:gridCol w:w="2163"/>
        <w:gridCol w:w="2468"/>
      </w:tblGrid>
      <w:tr w:rsidR="007F534A" w:rsidRPr="003A2508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1196" w:type="pct"/>
          </w:tcPr>
          <w:p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/>
      </w:tblPr>
      <w:tblGrid>
        <w:gridCol w:w="575"/>
        <w:gridCol w:w="949"/>
        <w:gridCol w:w="6756"/>
        <w:gridCol w:w="1087"/>
        <w:gridCol w:w="1586"/>
      </w:tblGrid>
      <w:tr w:rsidR="00A14563" w:rsidRPr="00AE24D0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1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1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(należy zsumować środki finansowe wymienione w </w:t>
            </w:r>
            <w:proofErr w:type="spellStart"/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pkt</w:t>
            </w:r>
            <w:proofErr w:type="spellEnd"/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proofErr w:type="spellEnd"/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</w:t>
            </w:r>
            <w:proofErr w:type="spellStart"/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pkt</w:t>
            </w:r>
            <w:proofErr w:type="spellEnd"/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22"/>
      </w:tblGrid>
      <w:tr w:rsidR="00CE0CDD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22"/>
      </w:tblGrid>
      <w:tr w:rsidR="00C97CC4" w:rsidRPr="00AE24D0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/>
      </w:tblPr>
      <w:tblGrid>
        <w:gridCol w:w="11038"/>
      </w:tblGrid>
      <w:tr w:rsidR="005C4954" w:rsidRPr="00AE24D0" w:rsidTr="00984692">
        <w:trPr>
          <w:trHeight w:val="491"/>
        </w:trPr>
        <w:tc>
          <w:tcPr>
            <w:tcW w:w="5000" w:type="pct"/>
            <w:shd w:val="clear" w:color="auto" w:fill="C4BC96"/>
          </w:tcPr>
          <w:p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54"/>
      </w:tblGrid>
      <w:tr w:rsidR="00377323" w:rsidRPr="00AE24D0" w:rsidTr="00311754">
        <w:tc>
          <w:tcPr>
            <w:tcW w:w="7654" w:type="dxa"/>
            <w:shd w:val="clear" w:color="auto" w:fill="auto"/>
          </w:tcPr>
          <w:p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7F9" w:rsidRDefault="009727F9">
      <w:r>
        <w:separator/>
      </w:r>
    </w:p>
  </w:endnote>
  <w:endnote w:type="continuationSeparator" w:id="0">
    <w:p w:rsidR="009727F9" w:rsidRDefault="00972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2D6" w:rsidRPr="00E923BC" w:rsidRDefault="00C4666F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="009632D6"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113264">
      <w:rPr>
        <w:rFonts w:ascii="Calibri" w:hAnsi="Calibri"/>
        <w:noProof/>
        <w:sz w:val="22"/>
        <w:szCs w:val="22"/>
      </w:rPr>
      <w:t>3</w:t>
    </w:r>
    <w:r w:rsidRPr="00E923BC">
      <w:rPr>
        <w:rFonts w:ascii="Calibri" w:hAnsi="Calibri"/>
        <w:sz w:val="22"/>
        <w:szCs w:val="22"/>
      </w:rPr>
      <w:fldChar w:fldCharType="end"/>
    </w:r>
  </w:p>
  <w:p w:rsidR="009632D6" w:rsidRDefault="009632D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7F9" w:rsidRDefault="009727F9">
      <w:r>
        <w:separator/>
      </w:r>
    </w:p>
  </w:footnote>
  <w:footnote w:type="continuationSeparator" w:id="0">
    <w:p w:rsidR="009727F9" w:rsidRDefault="009727F9">
      <w:r>
        <w:continuationSeparator/>
      </w:r>
    </w:p>
  </w:footnote>
  <w:footnote w:id="1">
    <w:p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dotacji, o której mowa w </w:t>
      </w:r>
      <w:proofErr w:type="spellStart"/>
      <w:r w:rsidRPr="00D84A18">
        <w:rPr>
          <w:rFonts w:asciiTheme="minorHAnsi" w:hAnsiTheme="minorHAnsi"/>
          <w:sz w:val="18"/>
          <w:szCs w:val="18"/>
        </w:rPr>
        <w:t>pkt</w:t>
      </w:r>
      <w:proofErr w:type="spellEnd"/>
      <w:r w:rsidRPr="00D84A18">
        <w:rPr>
          <w:rFonts w:asciiTheme="minorHAnsi" w:hAnsiTheme="minorHAnsi"/>
          <w:sz w:val="18"/>
          <w:szCs w:val="18"/>
        </w:rPr>
        <w:t xml:space="preserve"> 1.1, w całkowitych kosztach zadania publicznego należy podać z dokładnością do dwóch miejsc po przecinku.</w:t>
      </w:r>
    </w:p>
  </w:footnote>
  <w:footnote w:id="7">
    <w:p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</w:t>
      </w:r>
      <w:proofErr w:type="spellStart"/>
      <w:r w:rsidRPr="00D84A18">
        <w:rPr>
          <w:rFonts w:asciiTheme="minorHAnsi" w:hAnsiTheme="minorHAnsi"/>
          <w:sz w:val="18"/>
          <w:szCs w:val="18"/>
        </w:rPr>
        <w:t>pkt</w:t>
      </w:r>
      <w:proofErr w:type="spellEnd"/>
      <w:r w:rsidRPr="00D84A18">
        <w:rPr>
          <w:rFonts w:asciiTheme="minorHAnsi" w:hAnsiTheme="minorHAnsi"/>
          <w:sz w:val="18"/>
          <w:szCs w:val="18"/>
        </w:rPr>
        <w:t xml:space="preserve">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środków niefinansowych, o których mowa w </w:t>
      </w:r>
      <w:proofErr w:type="spellStart"/>
      <w:r w:rsidRPr="00D84A18">
        <w:rPr>
          <w:rFonts w:asciiTheme="minorHAnsi" w:hAnsiTheme="minorHAnsi"/>
          <w:sz w:val="18"/>
          <w:szCs w:val="18"/>
        </w:rPr>
        <w:t>pkt</w:t>
      </w:r>
      <w:proofErr w:type="spellEnd"/>
      <w:r w:rsidRPr="00D84A18">
        <w:rPr>
          <w:rFonts w:asciiTheme="minorHAnsi" w:hAnsiTheme="minorHAnsi"/>
          <w:sz w:val="18"/>
          <w:szCs w:val="18"/>
        </w:rPr>
        <w:t xml:space="preserve"> 3, w stosunku do otrzymanej kwoty dotacji należy podać z dokładnością do dwóch miejsc po przecinku.</w:t>
      </w:r>
    </w:p>
  </w:footnote>
  <w:footnote w:id="9">
    <w:p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10"/>
  </w:num>
  <w:num w:numId="9">
    <w:abstractNumId w:val="2"/>
  </w:num>
  <w:num w:numId="10">
    <w:abstractNumId w:val="3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3264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27F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66F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DE2536-1E08-4FE4-BA31-7A1269DE3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mbrzakala</cp:lastModifiedBy>
  <cp:revision>2</cp:revision>
  <cp:lastPrinted>2018-10-09T16:18:00Z</cp:lastPrinted>
  <dcterms:created xsi:type="dcterms:W3CDTF">2020-02-12T09:09:00Z</dcterms:created>
  <dcterms:modified xsi:type="dcterms:W3CDTF">2020-02-12T09:09:00Z</dcterms:modified>
</cp:coreProperties>
</file>