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CDD40" w14:textId="7C43E8E4" w:rsidR="00526FE7" w:rsidRPr="00E77A4B" w:rsidRDefault="00526FE7" w:rsidP="00526FE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pl-PL"/>
        </w:rPr>
      </w:pPr>
      <w:r w:rsidRPr="00E77A4B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pl-PL"/>
        </w:rPr>
        <w:t>Kryteria postępowania rekrutacyjnego</w:t>
      </w:r>
      <w:r w:rsidRPr="00E77A4B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do klas I publicznych szkół podstawowych prowadzonych przez Gminę Bralin na rok szkolny 202</w:t>
      </w:r>
      <w:r w:rsidR="00E7130E">
        <w:rPr>
          <w:rFonts w:ascii="Arial" w:hAnsi="Arial" w:cs="Arial"/>
          <w:b/>
          <w:bCs/>
          <w:sz w:val="24"/>
          <w:szCs w:val="24"/>
          <w:shd w:val="clear" w:color="auto" w:fill="FFFFFF"/>
        </w:rPr>
        <w:t>6</w:t>
      </w:r>
      <w:r w:rsidRPr="00E77A4B">
        <w:rPr>
          <w:rFonts w:ascii="Arial" w:hAnsi="Arial" w:cs="Arial"/>
          <w:b/>
          <w:bCs/>
          <w:sz w:val="24"/>
          <w:szCs w:val="24"/>
          <w:shd w:val="clear" w:color="auto" w:fill="FFFFFF"/>
        </w:rPr>
        <w:t>/202</w:t>
      </w:r>
      <w:r w:rsidR="00E7130E">
        <w:rPr>
          <w:rFonts w:ascii="Arial" w:hAnsi="Arial" w:cs="Arial"/>
          <w:b/>
          <w:bCs/>
          <w:sz w:val="24"/>
          <w:szCs w:val="24"/>
          <w:shd w:val="clear" w:color="auto" w:fill="FFFFFF"/>
        </w:rPr>
        <w:t>7</w:t>
      </w:r>
    </w:p>
    <w:p w14:paraId="5240CBB2" w14:textId="77777777" w:rsidR="00526FE7" w:rsidRDefault="00526FE7" w:rsidP="00526FE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pl-PL"/>
        </w:rPr>
      </w:pPr>
    </w:p>
    <w:p w14:paraId="1AD357CA" w14:textId="77777777" w:rsidR="00526FE7" w:rsidRDefault="00526FE7" w:rsidP="00526FE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E74B5" w:themeColor="accent1" w:themeShade="BF"/>
          <w:sz w:val="24"/>
          <w:szCs w:val="24"/>
          <w:bdr w:val="none" w:sz="0" w:space="0" w:color="auto" w:frame="1"/>
          <w:lang w:eastAsia="pl-PL"/>
        </w:rPr>
      </w:pPr>
      <w:r>
        <w:rPr>
          <w:rFonts w:ascii="Arial" w:eastAsia="Times New Roman" w:hAnsi="Arial" w:cs="Arial"/>
          <w:bCs/>
          <w:color w:val="FF0000"/>
          <w:sz w:val="24"/>
          <w:szCs w:val="24"/>
          <w:bdr w:val="none" w:sz="0" w:space="0" w:color="auto" w:frame="1"/>
          <w:lang w:eastAsia="pl-PL"/>
        </w:rPr>
        <w:t xml:space="preserve">Rekrutacja dla </w:t>
      </w:r>
      <w:r w:rsidRPr="00544F42">
        <w:rPr>
          <w:rFonts w:ascii="Arial" w:eastAsia="Times New Roman" w:hAnsi="Arial" w:cs="Arial"/>
          <w:bCs/>
          <w:color w:val="FF0000"/>
          <w:sz w:val="24"/>
          <w:szCs w:val="24"/>
          <w:bdr w:val="none" w:sz="0" w:space="0" w:color="auto" w:frame="1"/>
          <w:lang w:eastAsia="pl-PL"/>
        </w:rPr>
        <w:t xml:space="preserve"> kandydatów</w:t>
      </w:r>
      <w:r w:rsidRPr="00544F42">
        <w:rPr>
          <w:rFonts w:ascii="Arial" w:eastAsia="Times New Roman" w:hAnsi="Arial" w:cs="Arial"/>
          <w:color w:val="FF0000"/>
          <w:sz w:val="24"/>
          <w:szCs w:val="24"/>
          <w:bdr w:val="none" w:sz="0" w:space="0" w:color="auto" w:frame="1"/>
          <w:lang w:eastAsia="pl-PL"/>
        </w:rPr>
        <w:t> </w:t>
      </w:r>
      <w:r w:rsidR="0014007C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l-PL"/>
        </w:rPr>
        <w:t>na rok szkolny 2026/2027</w:t>
      </w:r>
      <w:r w:rsidRPr="00544F42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l-PL"/>
        </w:rPr>
        <w:t xml:space="preserve"> </w:t>
      </w:r>
      <w:r w:rsidRPr="00E77A4B">
        <w:rPr>
          <w:rFonts w:ascii="Arial" w:hAnsi="Arial" w:cs="Arial"/>
          <w:bCs/>
          <w:sz w:val="24"/>
          <w:szCs w:val="24"/>
          <w:shd w:val="clear" w:color="auto" w:fill="FFFFFF"/>
        </w:rPr>
        <w:t>do klas I publicznych szkół podstawowych prowadzonych przez Gminę Bralin</w:t>
      </w:r>
      <w:r w:rsidRPr="00544F42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pl-PL"/>
        </w:rPr>
        <w:t xml:space="preserve"> przeprowadzona </w:t>
      </w:r>
      <w:r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pl-PL"/>
        </w:rPr>
        <w:t>będzie</w:t>
      </w:r>
      <w:r w:rsidRPr="00544F42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pl-PL"/>
        </w:rPr>
        <w:t xml:space="preserve"> elektronicznie w terminie</w:t>
      </w:r>
      <w:r w:rsidRPr="00544F42">
        <w:rPr>
          <w:rFonts w:ascii="Arial" w:eastAsia="Times New Roman" w:hAnsi="Arial" w:cs="Arial"/>
          <w:color w:val="2E74B5" w:themeColor="accent1" w:themeShade="BF"/>
          <w:sz w:val="24"/>
          <w:szCs w:val="24"/>
          <w:bdr w:val="none" w:sz="0" w:space="0" w:color="auto" w:frame="1"/>
          <w:lang w:eastAsia="pl-PL"/>
        </w:rPr>
        <w:t> </w:t>
      </w:r>
    </w:p>
    <w:p w14:paraId="38DB97FB" w14:textId="77777777" w:rsidR="00526FE7" w:rsidRDefault="00526FE7" w:rsidP="00526FE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FF0000"/>
          <w:sz w:val="24"/>
          <w:szCs w:val="24"/>
          <w:bdr w:val="none" w:sz="0" w:space="0" w:color="auto" w:frame="1"/>
          <w:lang w:eastAsia="pl-PL"/>
        </w:rPr>
      </w:pPr>
      <w:r w:rsidRPr="00544F42">
        <w:rPr>
          <w:rFonts w:ascii="Arial" w:eastAsia="Times New Roman" w:hAnsi="Arial" w:cs="Arial"/>
          <w:bCs/>
          <w:color w:val="FF0000"/>
          <w:sz w:val="24"/>
          <w:szCs w:val="24"/>
          <w:bdr w:val="none" w:sz="0" w:space="0" w:color="auto" w:frame="1"/>
          <w:lang w:eastAsia="pl-PL"/>
        </w:rPr>
        <w:t>od</w:t>
      </w:r>
      <w:r w:rsidRPr="00544F42">
        <w:rPr>
          <w:rFonts w:ascii="Arial" w:eastAsia="Times New Roman" w:hAnsi="Arial" w:cs="Arial"/>
          <w:color w:val="FF0000"/>
          <w:sz w:val="24"/>
          <w:szCs w:val="24"/>
          <w:bdr w:val="none" w:sz="0" w:space="0" w:color="auto" w:frame="1"/>
          <w:lang w:eastAsia="pl-PL"/>
        </w:rPr>
        <w:t> </w:t>
      </w:r>
      <w:r>
        <w:rPr>
          <w:rFonts w:ascii="Arial" w:eastAsia="Times New Roman" w:hAnsi="Arial" w:cs="Arial"/>
          <w:bCs/>
          <w:color w:val="FF0000"/>
          <w:sz w:val="24"/>
          <w:szCs w:val="24"/>
          <w:bdr w:val="none" w:sz="0" w:space="0" w:color="auto" w:frame="1"/>
          <w:lang w:eastAsia="pl-PL"/>
        </w:rPr>
        <w:t>3 marca 2026</w:t>
      </w:r>
      <w:r w:rsidRPr="00544F42">
        <w:rPr>
          <w:rFonts w:ascii="Arial" w:eastAsia="Times New Roman" w:hAnsi="Arial" w:cs="Arial"/>
          <w:bCs/>
          <w:color w:val="FF0000"/>
          <w:sz w:val="24"/>
          <w:szCs w:val="24"/>
          <w:bdr w:val="none" w:sz="0" w:space="0" w:color="auto" w:frame="1"/>
          <w:lang w:eastAsia="pl-PL"/>
        </w:rPr>
        <w:t xml:space="preserve"> r. </w:t>
      </w:r>
      <w:r w:rsidRPr="00544F42">
        <w:rPr>
          <w:rFonts w:ascii="Arial" w:eastAsia="Times New Roman" w:hAnsi="Arial" w:cs="Arial"/>
          <w:color w:val="FF0000"/>
          <w:sz w:val="24"/>
          <w:szCs w:val="24"/>
          <w:bdr w:val="none" w:sz="0" w:space="0" w:color="auto" w:frame="1"/>
          <w:lang w:eastAsia="pl-PL"/>
        </w:rPr>
        <w:t>od godz. 8:00 </w:t>
      </w:r>
      <w:r w:rsidRPr="00544F42">
        <w:rPr>
          <w:rFonts w:ascii="Arial" w:eastAsia="Times New Roman" w:hAnsi="Arial" w:cs="Arial"/>
          <w:bCs/>
          <w:color w:val="FF0000"/>
          <w:sz w:val="24"/>
          <w:szCs w:val="24"/>
          <w:bdr w:val="none" w:sz="0" w:space="0" w:color="auto" w:frame="1"/>
          <w:lang w:eastAsia="pl-PL"/>
        </w:rPr>
        <w:t>do</w:t>
      </w:r>
      <w:r w:rsidRPr="00544F42">
        <w:rPr>
          <w:rFonts w:ascii="Arial" w:eastAsia="Times New Roman" w:hAnsi="Arial" w:cs="Arial"/>
          <w:color w:val="FF0000"/>
          <w:sz w:val="24"/>
          <w:szCs w:val="24"/>
          <w:bdr w:val="none" w:sz="0" w:space="0" w:color="auto" w:frame="1"/>
          <w:lang w:eastAsia="pl-PL"/>
        </w:rPr>
        <w:t> </w:t>
      </w:r>
      <w:r>
        <w:rPr>
          <w:rFonts w:ascii="Arial" w:eastAsia="Times New Roman" w:hAnsi="Arial" w:cs="Arial"/>
          <w:bCs/>
          <w:color w:val="FF0000"/>
          <w:sz w:val="24"/>
          <w:szCs w:val="24"/>
          <w:bdr w:val="none" w:sz="0" w:space="0" w:color="auto" w:frame="1"/>
          <w:lang w:eastAsia="pl-PL"/>
        </w:rPr>
        <w:t xml:space="preserve">13 marca  2026 </w:t>
      </w:r>
      <w:r w:rsidRPr="00544F42">
        <w:rPr>
          <w:rFonts w:ascii="Arial" w:eastAsia="Times New Roman" w:hAnsi="Arial" w:cs="Arial"/>
          <w:bCs/>
          <w:color w:val="FF0000"/>
          <w:sz w:val="24"/>
          <w:szCs w:val="24"/>
          <w:bdr w:val="none" w:sz="0" w:space="0" w:color="auto" w:frame="1"/>
          <w:lang w:eastAsia="pl-PL"/>
        </w:rPr>
        <w:t>r. </w:t>
      </w:r>
      <w:r w:rsidRPr="00544F42">
        <w:rPr>
          <w:rFonts w:ascii="Arial" w:eastAsia="Times New Roman" w:hAnsi="Arial" w:cs="Arial"/>
          <w:color w:val="FF0000"/>
          <w:sz w:val="24"/>
          <w:szCs w:val="24"/>
          <w:bdr w:val="none" w:sz="0" w:space="0" w:color="auto" w:frame="1"/>
          <w:lang w:eastAsia="pl-PL"/>
        </w:rPr>
        <w:t>do godz. 15:00 </w:t>
      </w:r>
    </w:p>
    <w:p w14:paraId="5B62497B" w14:textId="77777777" w:rsidR="00526FE7" w:rsidRDefault="00526FE7" w:rsidP="00526FE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E74B5" w:themeColor="accent1" w:themeShade="BF"/>
          <w:sz w:val="24"/>
          <w:szCs w:val="24"/>
          <w:bdr w:val="none" w:sz="0" w:space="0" w:color="auto" w:frame="1"/>
          <w:lang w:eastAsia="pl-PL"/>
        </w:rPr>
      </w:pPr>
      <w:r w:rsidRPr="00544F42">
        <w:rPr>
          <w:rFonts w:ascii="Arial" w:eastAsia="Times New Roman" w:hAnsi="Arial" w:cs="Arial"/>
          <w:color w:val="FF0000"/>
          <w:sz w:val="24"/>
          <w:szCs w:val="24"/>
          <w:bdr w:val="none" w:sz="0" w:space="0" w:color="auto" w:frame="1"/>
          <w:lang w:eastAsia="pl-PL"/>
        </w:rPr>
        <w:t xml:space="preserve"> </w:t>
      </w:r>
      <w:r w:rsidRPr="00544F42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pl-PL"/>
        </w:rPr>
        <w:t>na stronie internetowej pod adresem</w:t>
      </w:r>
      <w:r w:rsidRPr="00544F42">
        <w:rPr>
          <w:rFonts w:ascii="Arial" w:eastAsia="Times New Roman" w:hAnsi="Arial" w:cs="Arial"/>
          <w:color w:val="C00000"/>
          <w:sz w:val="24"/>
          <w:szCs w:val="24"/>
          <w:bdr w:val="none" w:sz="0" w:space="0" w:color="auto" w:frame="1"/>
          <w:lang w:eastAsia="pl-PL"/>
        </w:rPr>
        <w:t>: </w:t>
      </w:r>
      <w:hyperlink r:id="rId5" w:history="1">
        <w:r w:rsidRPr="00544F42">
          <w:rPr>
            <w:rStyle w:val="Hipercze"/>
            <w:rFonts w:ascii="Arial" w:eastAsia="Times New Roman" w:hAnsi="Arial" w:cs="Arial"/>
            <w:color w:val="034990" w:themeColor="hyperlink" w:themeShade="BF"/>
            <w:sz w:val="24"/>
            <w:szCs w:val="24"/>
            <w:bdr w:val="none" w:sz="0" w:space="0" w:color="auto" w:frame="1"/>
            <w:lang w:eastAsia="pl-PL"/>
          </w:rPr>
          <w:t>bralin.</w:t>
        </w:r>
        <w:r w:rsidRPr="00544F42">
          <w:rPr>
            <w:rStyle w:val="Hipercze"/>
            <w:rFonts w:ascii="Arial" w:eastAsia="Times New Roman" w:hAnsi="Arial" w:cs="Arial"/>
            <w:bCs/>
            <w:color w:val="034990" w:themeColor="hyperlink" w:themeShade="BF"/>
            <w:sz w:val="24"/>
            <w:szCs w:val="24"/>
            <w:bdr w:val="none" w:sz="0" w:space="0" w:color="auto" w:frame="1"/>
            <w:lang w:eastAsia="pl-PL"/>
          </w:rPr>
          <w:t>e-nabor.pl</w:t>
        </w:r>
        <w:r w:rsidRPr="00544F42">
          <w:rPr>
            <w:rStyle w:val="Hipercze"/>
            <w:rFonts w:ascii="Arial" w:eastAsia="Times New Roman" w:hAnsi="Arial" w:cs="Arial"/>
            <w:color w:val="034990" w:themeColor="hyperlink" w:themeShade="BF"/>
            <w:sz w:val="24"/>
            <w:szCs w:val="24"/>
            <w:bdr w:val="none" w:sz="0" w:space="0" w:color="auto" w:frame="1"/>
            <w:lang w:eastAsia="pl-PL"/>
          </w:rPr>
          <w:t> </w:t>
        </w:r>
      </w:hyperlink>
    </w:p>
    <w:p w14:paraId="64A9D098" w14:textId="77777777" w:rsidR="00526FE7" w:rsidRPr="00544F42" w:rsidRDefault="00526FE7" w:rsidP="00526F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pl-PL"/>
        </w:rPr>
      </w:pPr>
    </w:p>
    <w:p w14:paraId="61B43A0C" w14:textId="77777777" w:rsidR="00526FE7" w:rsidRPr="003F45F3" w:rsidRDefault="00526FE7" w:rsidP="00CC07FA">
      <w:pPr>
        <w:pStyle w:val="Akapitzlist"/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F45F3">
        <w:rPr>
          <w:rFonts w:ascii="Arial" w:hAnsi="Arial" w:cs="Arial"/>
          <w:sz w:val="24"/>
          <w:szCs w:val="24"/>
        </w:rPr>
        <w:t xml:space="preserve">Rodzice, którzy zamierzają zapisać dziecko do szkoły obwodowej zgłaszają dziecko w systemie elektronicznego naboru. </w:t>
      </w:r>
    </w:p>
    <w:p w14:paraId="5A23CE9A" w14:textId="77777777" w:rsidR="00526FE7" w:rsidRPr="003F45F3" w:rsidRDefault="00526FE7" w:rsidP="00CC07FA">
      <w:pPr>
        <w:pStyle w:val="Akapitzlist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pl-PL"/>
        </w:rPr>
      </w:pPr>
      <w:r w:rsidRPr="003F45F3">
        <w:rPr>
          <w:rFonts w:ascii="Arial" w:hAnsi="Arial" w:cs="Arial"/>
          <w:sz w:val="24"/>
          <w:szCs w:val="24"/>
        </w:rPr>
        <w:t>Dzieci kandydujące do szkoły poza swoim obwodem mogą być przyjęte do klasy pierwszej na wniosek rodziców, jeżeli szkoła dysponuje wolnymi miejscami, po przyjęciu uczniów obwodowych.</w:t>
      </w:r>
      <w:r w:rsidRPr="003F45F3"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pl-PL"/>
        </w:rPr>
        <w:t xml:space="preserve"> </w:t>
      </w:r>
    </w:p>
    <w:p w14:paraId="2AB9C788" w14:textId="77777777" w:rsidR="00526FE7" w:rsidRPr="003F45F3" w:rsidRDefault="00526FE7" w:rsidP="00CC07FA">
      <w:pPr>
        <w:pStyle w:val="Akapitzlist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bdr w:val="none" w:sz="0" w:space="0" w:color="auto" w:frame="1"/>
          <w:lang w:eastAsia="pl-PL"/>
        </w:rPr>
      </w:pPr>
    </w:p>
    <w:p w14:paraId="3428813A" w14:textId="72CAF74C" w:rsidR="00526FE7" w:rsidRDefault="00526FE7" w:rsidP="00CC07FA">
      <w:pPr>
        <w:pStyle w:val="Akapitzlist"/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F45F3">
        <w:rPr>
          <w:rFonts w:ascii="Arial" w:hAnsi="Arial" w:cs="Arial"/>
          <w:sz w:val="24"/>
          <w:szCs w:val="24"/>
        </w:rPr>
        <w:t>Kandydaci biorący udział w postępowaniu rekrutacyjnym (poza swoim obwodem) do klas pierwszych szkół podstawowych na rok szkolny 202</w:t>
      </w:r>
      <w:r w:rsidR="00E7130E">
        <w:rPr>
          <w:rFonts w:ascii="Arial" w:hAnsi="Arial" w:cs="Arial"/>
          <w:sz w:val="24"/>
          <w:szCs w:val="24"/>
        </w:rPr>
        <w:t>6</w:t>
      </w:r>
      <w:r w:rsidRPr="003F45F3">
        <w:rPr>
          <w:rFonts w:ascii="Arial" w:hAnsi="Arial" w:cs="Arial"/>
          <w:sz w:val="24"/>
          <w:szCs w:val="24"/>
        </w:rPr>
        <w:t>/202</w:t>
      </w:r>
      <w:r w:rsidR="00E7130E">
        <w:rPr>
          <w:rFonts w:ascii="Arial" w:hAnsi="Arial" w:cs="Arial"/>
          <w:sz w:val="24"/>
          <w:szCs w:val="24"/>
        </w:rPr>
        <w:t>7</w:t>
      </w:r>
      <w:r w:rsidRPr="003F45F3">
        <w:rPr>
          <w:rFonts w:ascii="Arial" w:hAnsi="Arial" w:cs="Arial"/>
          <w:sz w:val="24"/>
          <w:szCs w:val="24"/>
        </w:rPr>
        <w:t xml:space="preserve"> przyjmowani są w oparciu o liczbę uzyskanych punktów w zależności od spełnianych kryteriów.</w:t>
      </w:r>
    </w:p>
    <w:p w14:paraId="3C55C0AA" w14:textId="4138D10B" w:rsidR="00526FE7" w:rsidRPr="00E7130E" w:rsidRDefault="00951FED" w:rsidP="00CC07FA">
      <w:pPr>
        <w:pStyle w:val="Akapitzlist"/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526FE7" w:rsidRPr="003F45F3">
        <w:rPr>
          <w:rFonts w:ascii="Arial" w:hAnsi="Arial" w:cs="Arial"/>
          <w:sz w:val="24"/>
          <w:szCs w:val="24"/>
        </w:rPr>
        <w:t>godnie z uchwałą Nr IV/19/2018 Rady Gminy Bralin z dnia 28 grudnia 2018 r. w sprawie określenia kryteriów postępowania rekrutacyjnego do klas pierwszych publicznych szkół podstawowych prowadzonych przez Gminę Bralin dla kandydatów zamieszkałych poza obwodem publicznych szkół podstawowych,</w:t>
      </w:r>
      <w:r w:rsidR="00E7130E">
        <w:rPr>
          <w:rFonts w:ascii="Arial" w:hAnsi="Arial" w:cs="Arial"/>
          <w:sz w:val="24"/>
          <w:szCs w:val="24"/>
        </w:rPr>
        <w:t xml:space="preserve"> </w:t>
      </w:r>
      <w:r w:rsidR="00526FE7" w:rsidRPr="00E7130E">
        <w:rPr>
          <w:rFonts w:ascii="Arial" w:hAnsi="Arial" w:cs="Arial"/>
          <w:sz w:val="24"/>
          <w:szCs w:val="24"/>
        </w:rPr>
        <w:t>brane są pod uwagę następujące kryteria:</w:t>
      </w:r>
    </w:p>
    <w:p w14:paraId="40CD153F" w14:textId="77777777" w:rsidR="00526FE7" w:rsidRPr="003F45F3" w:rsidRDefault="00526FE7" w:rsidP="00526FE7">
      <w:pPr>
        <w:pStyle w:val="Akapitzlist"/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8631" w:type="dxa"/>
        <w:tblInd w:w="720" w:type="dxa"/>
        <w:tblLook w:val="04A0" w:firstRow="1" w:lastRow="0" w:firstColumn="1" w:lastColumn="0" w:noHBand="0" w:noVBand="1"/>
      </w:tblPr>
      <w:tblGrid>
        <w:gridCol w:w="550"/>
        <w:gridCol w:w="3609"/>
        <w:gridCol w:w="1110"/>
        <w:gridCol w:w="3362"/>
      </w:tblGrid>
      <w:tr w:rsidR="00526FE7" w:rsidRPr="003F45F3" w14:paraId="596335AA" w14:textId="77777777" w:rsidTr="007F781B">
        <w:tc>
          <w:tcPr>
            <w:tcW w:w="480" w:type="dxa"/>
          </w:tcPr>
          <w:p w14:paraId="16B4E369" w14:textId="77777777" w:rsidR="00526FE7" w:rsidRPr="003F45F3" w:rsidRDefault="00526FE7" w:rsidP="007F781B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F45F3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3695" w:type="dxa"/>
          </w:tcPr>
          <w:p w14:paraId="3484FE99" w14:textId="77777777" w:rsidR="00526FE7" w:rsidRPr="003F45F3" w:rsidRDefault="00526FE7" w:rsidP="007F781B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F45F3">
              <w:rPr>
                <w:rFonts w:ascii="Arial" w:hAnsi="Arial" w:cs="Arial"/>
                <w:sz w:val="24"/>
                <w:szCs w:val="24"/>
              </w:rPr>
              <w:t>Kryterium</w:t>
            </w:r>
          </w:p>
        </w:tc>
        <w:tc>
          <w:tcPr>
            <w:tcW w:w="1054" w:type="dxa"/>
          </w:tcPr>
          <w:p w14:paraId="6D280A0C" w14:textId="77777777" w:rsidR="00526FE7" w:rsidRPr="003F45F3" w:rsidRDefault="00526FE7" w:rsidP="007F781B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F45F3">
              <w:rPr>
                <w:rFonts w:ascii="Arial" w:hAnsi="Arial" w:cs="Arial"/>
                <w:sz w:val="24"/>
                <w:szCs w:val="24"/>
              </w:rPr>
              <w:t>Liczba punktów</w:t>
            </w:r>
          </w:p>
        </w:tc>
        <w:tc>
          <w:tcPr>
            <w:tcW w:w="3402" w:type="dxa"/>
          </w:tcPr>
          <w:p w14:paraId="34165FBA" w14:textId="77777777" w:rsidR="00526FE7" w:rsidRPr="003F45F3" w:rsidRDefault="00526FE7" w:rsidP="007F781B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F45F3">
              <w:rPr>
                <w:rFonts w:ascii="Arial" w:hAnsi="Arial" w:cs="Arial"/>
                <w:sz w:val="24"/>
                <w:szCs w:val="24"/>
              </w:rPr>
              <w:t>Dokument niezbędny do potwierdzenia kryterium</w:t>
            </w:r>
          </w:p>
        </w:tc>
      </w:tr>
      <w:tr w:rsidR="00526FE7" w:rsidRPr="003F45F3" w14:paraId="430278A2" w14:textId="77777777" w:rsidTr="007F781B">
        <w:tc>
          <w:tcPr>
            <w:tcW w:w="480" w:type="dxa"/>
          </w:tcPr>
          <w:p w14:paraId="4E0EA575" w14:textId="77777777" w:rsidR="00526FE7" w:rsidRPr="003F45F3" w:rsidRDefault="00526FE7" w:rsidP="007F781B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F45F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695" w:type="dxa"/>
          </w:tcPr>
          <w:p w14:paraId="22EE4628" w14:textId="77777777" w:rsidR="00526FE7" w:rsidRPr="003F45F3" w:rsidRDefault="00526FE7" w:rsidP="007F781B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F45F3">
              <w:rPr>
                <w:rFonts w:ascii="Arial" w:hAnsi="Arial" w:cs="Arial"/>
                <w:sz w:val="24"/>
                <w:szCs w:val="24"/>
              </w:rPr>
              <w:t>W szkole obowiązek szkolny spełnia rodzeństwo kandydata</w:t>
            </w:r>
          </w:p>
        </w:tc>
        <w:tc>
          <w:tcPr>
            <w:tcW w:w="1054" w:type="dxa"/>
          </w:tcPr>
          <w:p w14:paraId="2A063F67" w14:textId="77777777" w:rsidR="00526FE7" w:rsidRPr="003F45F3" w:rsidRDefault="00526FE7" w:rsidP="007F781B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F45F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4CBB2836" w14:textId="77777777" w:rsidR="00526FE7" w:rsidRPr="003F45F3" w:rsidRDefault="00526FE7" w:rsidP="007F781B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F45F3">
              <w:rPr>
                <w:rFonts w:ascii="Arial" w:hAnsi="Arial" w:cs="Arial"/>
                <w:sz w:val="24"/>
                <w:szCs w:val="24"/>
              </w:rPr>
              <w:t xml:space="preserve">Oświadczenie rodziców/opiekunów prawnych </w:t>
            </w:r>
          </w:p>
        </w:tc>
      </w:tr>
      <w:tr w:rsidR="00526FE7" w:rsidRPr="003F45F3" w14:paraId="5DFC5238" w14:textId="77777777" w:rsidTr="007F781B">
        <w:tc>
          <w:tcPr>
            <w:tcW w:w="480" w:type="dxa"/>
          </w:tcPr>
          <w:p w14:paraId="50DAB099" w14:textId="77777777" w:rsidR="00526FE7" w:rsidRPr="003F45F3" w:rsidRDefault="00526FE7" w:rsidP="007F781B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F45F3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695" w:type="dxa"/>
          </w:tcPr>
          <w:p w14:paraId="70B5BDF0" w14:textId="77777777" w:rsidR="00526FE7" w:rsidRPr="003F45F3" w:rsidRDefault="00526FE7" w:rsidP="007F781B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F45F3">
              <w:rPr>
                <w:rFonts w:ascii="Arial" w:hAnsi="Arial" w:cs="Arial"/>
                <w:sz w:val="24"/>
                <w:szCs w:val="24"/>
              </w:rPr>
              <w:t>Kandydat uczęszcza do przedszkola w Zespole Szkół, w którego skład wchodzi placówka, do której składany jest wniosek</w:t>
            </w:r>
          </w:p>
        </w:tc>
        <w:tc>
          <w:tcPr>
            <w:tcW w:w="1054" w:type="dxa"/>
          </w:tcPr>
          <w:p w14:paraId="074490A9" w14:textId="77777777" w:rsidR="00526FE7" w:rsidRPr="003F45F3" w:rsidRDefault="00526FE7" w:rsidP="007F781B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F45F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14:paraId="6C6E493B" w14:textId="77777777" w:rsidR="00526FE7" w:rsidRPr="003F45F3" w:rsidRDefault="00526FE7" w:rsidP="007F781B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3F45F3">
              <w:rPr>
                <w:rFonts w:ascii="Arial" w:hAnsi="Arial" w:cs="Arial"/>
                <w:sz w:val="24"/>
                <w:szCs w:val="24"/>
              </w:rPr>
              <w:t>Oświadczenie rodziców/opiekunów prawnych</w:t>
            </w:r>
          </w:p>
        </w:tc>
      </w:tr>
    </w:tbl>
    <w:p w14:paraId="33EB1CDD" w14:textId="77777777" w:rsidR="00526FE7" w:rsidRPr="00EA7F41" w:rsidRDefault="00526FE7" w:rsidP="00526FE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l-PL"/>
        </w:rPr>
      </w:pPr>
    </w:p>
    <w:p w14:paraId="5DBF210D" w14:textId="3BB8596E" w:rsidR="00526FE7" w:rsidRPr="00EA7F41" w:rsidRDefault="00526FE7" w:rsidP="00526FE7">
      <w:pPr>
        <w:pStyle w:val="Akapitzlist"/>
        <w:shd w:val="clear" w:color="auto" w:fill="FFFFFF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A7F41">
        <w:rPr>
          <w:rFonts w:ascii="Arial" w:hAnsi="Arial" w:cs="Arial"/>
          <w:color w:val="000000" w:themeColor="text1"/>
          <w:sz w:val="24"/>
          <w:szCs w:val="24"/>
        </w:rPr>
        <w:t>Kryteria obowiązują również w postępowaniu uzupełniającym</w:t>
      </w:r>
      <w:r w:rsidR="00E7130E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863D69A" w14:textId="77777777" w:rsidR="00526FE7" w:rsidRPr="00EA7F41" w:rsidRDefault="00526FE7" w:rsidP="00526FE7">
      <w:pPr>
        <w:pStyle w:val="Akapitzlist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14:paraId="792C947A" w14:textId="77777777" w:rsidR="00526FE7" w:rsidRPr="00EA7F41" w:rsidRDefault="00526FE7" w:rsidP="00526FE7">
      <w:pPr>
        <w:shd w:val="clear" w:color="auto" w:fill="FFFFFF"/>
        <w:spacing w:after="0" w:line="240" w:lineRule="auto"/>
        <w:ind w:left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l-PL"/>
        </w:rPr>
      </w:pPr>
      <w:r w:rsidRPr="00EA7F41">
        <w:rPr>
          <w:rFonts w:ascii="Arial" w:hAnsi="Arial" w:cs="Arial"/>
          <w:color w:val="000000" w:themeColor="text1"/>
          <w:sz w:val="24"/>
          <w:szCs w:val="24"/>
        </w:rPr>
        <w:t>Składanie fałszywych dokumentów potwierdzających dane kryterium skutkuje  odpowiedzialnością karną.</w:t>
      </w:r>
    </w:p>
    <w:p w14:paraId="3E4917EA" w14:textId="77777777" w:rsidR="00526FE7" w:rsidRPr="004F1CAB" w:rsidRDefault="00526FE7" w:rsidP="00526FE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</w:p>
    <w:p w14:paraId="15272EC6" w14:textId="77777777" w:rsidR="00526FE7" w:rsidRPr="00DA6133" w:rsidRDefault="00526FE7" w:rsidP="00526FE7">
      <w:pPr>
        <w:pStyle w:val="Akapitzlist"/>
        <w:rPr>
          <w:rFonts w:ascii="Arial" w:eastAsia="Times New Roman" w:hAnsi="Arial" w:cs="Arial"/>
          <w:i/>
          <w:color w:val="333333"/>
          <w:sz w:val="24"/>
          <w:szCs w:val="24"/>
          <w:lang w:eastAsia="pl-PL"/>
        </w:rPr>
      </w:pPr>
    </w:p>
    <w:p w14:paraId="1B3A0F57" w14:textId="77777777" w:rsidR="00767772" w:rsidRDefault="00767772"/>
    <w:sectPr w:rsidR="007677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A03C1"/>
    <w:multiLevelType w:val="hybridMultilevel"/>
    <w:tmpl w:val="B1885C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7366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FE7"/>
    <w:rsid w:val="0014007C"/>
    <w:rsid w:val="00526FE7"/>
    <w:rsid w:val="00767772"/>
    <w:rsid w:val="00775D57"/>
    <w:rsid w:val="00823725"/>
    <w:rsid w:val="00951FED"/>
    <w:rsid w:val="00CC07FA"/>
    <w:rsid w:val="00CC3350"/>
    <w:rsid w:val="00E71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87BB7"/>
  <w15:chartTrackingRefBased/>
  <w15:docId w15:val="{C588487D-C606-49EE-85AE-838C40A4A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6F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526FE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26FE7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526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jrojkiewicz\Desktop\Z_Dysku_C\PRACA%202024\O&#346;WIATA\REKRUTACJA%20SP\REKRUTACJA%202024%20r\MONIKA%20WOLSKA%20REKRUTACJA\SZKO&#321;A\ZASADY%20REKRUTACJI%20DO%20KLAS%20PIERWSZYCH\a%20Zasady%20rekrutacji%20do%20przedszkoli%20prowadzonych%20przez%20Gmin&#281;%20Bralin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Rojkiewicz</dc:creator>
  <cp:keywords/>
  <dc:description/>
  <cp:lastModifiedBy>Magdalena Iwan</cp:lastModifiedBy>
  <cp:revision>2</cp:revision>
  <dcterms:created xsi:type="dcterms:W3CDTF">2026-02-04T09:01:00Z</dcterms:created>
  <dcterms:modified xsi:type="dcterms:W3CDTF">2026-02-04T09:01:00Z</dcterms:modified>
</cp:coreProperties>
</file>